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A3" w:rsidRPr="009608FB" w:rsidRDefault="00CC20A3" w:rsidP="00CC20A3">
      <w:pPr>
        <w:jc w:val="center"/>
        <w:rPr>
          <w:b/>
          <w:sz w:val="32"/>
          <w:szCs w:val="32"/>
        </w:rPr>
      </w:pPr>
      <w:r w:rsidRPr="009608FB">
        <w:rPr>
          <w:b/>
          <w:sz w:val="32"/>
          <w:szCs w:val="32"/>
        </w:rPr>
        <w:t>ЗАКОН МОСКОВСКОЙ ОБЛАСТИ</w:t>
      </w:r>
    </w:p>
    <w:p w:rsidR="00CC20A3" w:rsidRPr="00AE2790" w:rsidRDefault="00CC20A3" w:rsidP="00CC20A3">
      <w:pPr>
        <w:tabs>
          <w:tab w:val="left" w:pos="3330"/>
        </w:tabs>
        <w:ind w:left="709"/>
        <w:jc w:val="center"/>
        <w:outlineLvl w:val="0"/>
        <w:rPr>
          <w:b/>
          <w:bCs/>
          <w:sz w:val="28"/>
          <w:szCs w:val="28"/>
        </w:rPr>
      </w:pPr>
    </w:p>
    <w:p w:rsidR="00CC20A3" w:rsidRPr="00AE2790" w:rsidRDefault="00CC20A3" w:rsidP="00CC20A3">
      <w:pPr>
        <w:tabs>
          <w:tab w:val="left" w:pos="3330"/>
        </w:tabs>
        <w:ind w:left="709"/>
        <w:rPr>
          <w:sz w:val="28"/>
          <w:szCs w:val="28"/>
        </w:rPr>
      </w:pPr>
    </w:p>
    <w:p w:rsidR="00CC20A3" w:rsidRPr="00AE2790" w:rsidRDefault="00CC20A3" w:rsidP="00CC20A3">
      <w:pPr>
        <w:tabs>
          <w:tab w:val="left" w:pos="3330"/>
        </w:tabs>
        <w:rPr>
          <w:b/>
          <w:bCs/>
          <w:sz w:val="28"/>
          <w:szCs w:val="28"/>
        </w:rPr>
      </w:pPr>
    </w:p>
    <w:p w:rsidR="00CC20A3" w:rsidRPr="009608FB" w:rsidRDefault="00CC20A3" w:rsidP="00FB6CA5">
      <w:pPr>
        <w:tabs>
          <w:tab w:val="left" w:pos="3330"/>
        </w:tabs>
        <w:ind w:left="1134" w:right="566"/>
        <w:jc w:val="center"/>
        <w:rPr>
          <w:b/>
          <w:bCs/>
          <w:sz w:val="28"/>
          <w:szCs w:val="28"/>
        </w:rPr>
      </w:pPr>
      <w:r w:rsidRPr="009608F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некоторых вопросах</w:t>
      </w:r>
      <w:r w:rsidRPr="009608FB">
        <w:rPr>
          <w:b/>
          <w:bCs/>
          <w:sz w:val="28"/>
          <w:szCs w:val="28"/>
        </w:rPr>
        <w:t xml:space="preserve">  организации социального обслуживания в Московской области</w:t>
      </w:r>
    </w:p>
    <w:p w:rsidR="00CC20A3" w:rsidRPr="009608FB" w:rsidRDefault="00CC20A3" w:rsidP="00AE2790">
      <w:pPr>
        <w:tabs>
          <w:tab w:val="left" w:pos="3330"/>
        </w:tabs>
        <w:ind w:left="709" w:firstLine="709"/>
        <w:jc w:val="center"/>
        <w:rPr>
          <w:b/>
          <w:bCs/>
          <w:sz w:val="28"/>
          <w:szCs w:val="28"/>
        </w:rPr>
      </w:pPr>
    </w:p>
    <w:p w:rsidR="00CC20A3" w:rsidRPr="009608FB" w:rsidRDefault="00CC20A3" w:rsidP="00AE2790">
      <w:pPr>
        <w:tabs>
          <w:tab w:val="left" w:pos="3330"/>
        </w:tabs>
        <w:ind w:left="709" w:firstLine="709"/>
        <w:jc w:val="center"/>
        <w:rPr>
          <w:b/>
          <w:bCs/>
          <w:sz w:val="28"/>
          <w:szCs w:val="28"/>
        </w:rPr>
      </w:pPr>
    </w:p>
    <w:p w:rsidR="00CC20A3" w:rsidRPr="009608FB" w:rsidRDefault="00CC20A3" w:rsidP="00AE2790">
      <w:pPr>
        <w:tabs>
          <w:tab w:val="left" w:pos="3330"/>
        </w:tabs>
        <w:ind w:left="709" w:firstLine="709"/>
        <w:jc w:val="center"/>
        <w:rPr>
          <w:b/>
          <w:bCs/>
          <w:sz w:val="28"/>
          <w:szCs w:val="28"/>
        </w:rPr>
      </w:pPr>
    </w:p>
    <w:p w:rsidR="00CC20A3" w:rsidRPr="009608FB" w:rsidRDefault="00CC20A3" w:rsidP="00CC20A3">
      <w:pPr>
        <w:tabs>
          <w:tab w:val="left" w:pos="3330"/>
        </w:tabs>
        <w:ind w:firstLine="709"/>
        <w:jc w:val="both"/>
        <w:rPr>
          <w:b/>
          <w:sz w:val="28"/>
          <w:szCs w:val="28"/>
        </w:rPr>
      </w:pPr>
      <w:r w:rsidRPr="009608FB">
        <w:rPr>
          <w:b/>
          <w:sz w:val="28"/>
          <w:szCs w:val="28"/>
        </w:rPr>
        <w:t>Статья 1. Предмет регулирования настоящего Закона</w:t>
      </w:r>
    </w:p>
    <w:p w:rsidR="00CC20A3" w:rsidRPr="009608FB" w:rsidRDefault="00CC20A3" w:rsidP="00CC20A3">
      <w:pPr>
        <w:tabs>
          <w:tab w:val="left" w:pos="3330"/>
        </w:tabs>
        <w:ind w:firstLine="709"/>
        <w:jc w:val="both"/>
        <w:rPr>
          <w:sz w:val="28"/>
          <w:szCs w:val="28"/>
        </w:rPr>
      </w:pPr>
    </w:p>
    <w:p w:rsidR="00CC20A3" w:rsidRPr="009608FB" w:rsidRDefault="00CC20A3" w:rsidP="00CC20A3">
      <w:pPr>
        <w:tabs>
          <w:tab w:val="left" w:pos="3330"/>
        </w:tabs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 xml:space="preserve">1. Настоящий Закон в соответствии с Федеральным законом от </w:t>
      </w:r>
      <w:r>
        <w:rPr>
          <w:sz w:val="28"/>
          <w:szCs w:val="28"/>
        </w:rPr>
        <w:br/>
      </w:r>
      <w:r w:rsidRPr="009608FB">
        <w:rPr>
          <w:sz w:val="28"/>
          <w:szCs w:val="28"/>
        </w:rPr>
        <w:t>28 декабря 2013 года № 442-ФЗ «Об основах социального обслуживания граждан в Российской Федерации» (далее – Федеральный закон) устанавливает:</w:t>
      </w:r>
      <w:bookmarkStart w:id="0" w:name="_GoBack"/>
      <w:bookmarkEnd w:id="0"/>
    </w:p>
    <w:p w:rsidR="00CC20A3" w:rsidRPr="009608FB" w:rsidRDefault="00CC20A3" w:rsidP="00CC20A3">
      <w:pPr>
        <w:tabs>
          <w:tab w:val="left" w:pos="3330"/>
        </w:tabs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1) правовое регулирование и организацию социального обслуживания</w:t>
      </w:r>
      <w:r>
        <w:rPr>
          <w:sz w:val="28"/>
          <w:szCs w:val="28"/>
        </w:rPr>
        <w:t xml:space="preserve"> </w:t>
      </w:r>
      <w:r w:rsidRPr="009608FB">
        <w:rPr>
          <w:sz w:val="28"/>
          <w:szCs w:val="28"/>
        </w:rPr>
        <w:t xml:space="preserve"> в Московской области (далее – социальное обслуживание) в пределах полномочий, установленных Федеральным законом;</w:t>
      </w:r>
    </w:p>
    <w:p w:rsidR="00CC20A3" w:rsidRPr="009608FB" w:rsidRDefault="00CC20A3" w:rsidP="00CC20A3">
      <w:pPr>
        <w:tabs>
          <w:tab w:val="left" w:pos="3330"/>
        </w:tabs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2) полномочия Правительства Московской области, центрального исполнительного органа государственной власти Московской области в сфере социального обслуживания;</w:t>
      </w:r>
    </w:p>
    <w:p w:rsidR="00CC20A3" w:rsidRPr="009608FB" w:rsidRDefault="00CC20A3" w:rsidP="00CC20A3">
      <w:pPr>
        <w:tabs>
          <w:tab w:val="left" w:pos="3330"/>
        </w:tabs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 xml:space="preserve">3) предельную величину среднедушевого дохода для предоставления социальных услуг в форме социального обслуживания на дому и в полустационарной форме социального обслуживания бесплатно; </w:t>
      </w:r>
    </w:p>
    <w:p w:rsidR="00CC20A3" w:rsidRPr="009608FB" w:rsidRDefault="00CC20A3" w:rsidP="00CC20A3">
      <w:pPr>
        <w:tabs>
          <w:tab w:val="left" w:pos="3330"/>
        </w:tabs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4)</w:t>
      </w:r>
      <w:r w:rsidRPr="009608FB">
        <w:rPr>
          <w:color w:val="FF0000"/>
          <w:sz w:val="28"/>
          <w:szCs w:val="28"/>
        </w:rPr>
        <w:t xml:space="preserve"> </w:t>
      </w:r>
      <w:r w:rsidRPr="009608FB">
        <w:rPr>
          <w:sz w:val="28"/>
          <w:szCs w:val="28"/>
        </w:rPr>
        <w:t>перечень социальных услуг, предоставляемых поставщиками социальных услуг на территории Московской области;</w:t>
      </w:r>
    </w:p>
    <w:p w:rsidR="00CC20A3" w:rsidRPr="009608FB" w:rsidRDefault="00CC20A3" w:rsidP="00CC20A3">
      <w:pPr>
        <w:tabs>
          <w:tab w:val="left" w:pos="3330"/>
        </w:tabs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5) дополнительные к установленным Федеральным законом категории граждан, которым социальные услуги предоставляются бесплатно;</w:t>
      </w:r>
    </w:p>
    <w:p w:rsidR="00CC20A3" w:rsidRPr="009608FB" w:rsidRDefault="00CC20A3" w:rsidP="00CC20A3">
      <w:pPr>
        <w:tabs>
          <w:tab w:val="left" w:pos="3330"/>
        </w:tabs>
        <w:ind w:firstLine="709"/>
        <w:jc w:val="both"/>
        <w:rPr>
          <w:sz w:val="28"/>
          <w:szCs w:val="28"/>
        </w:rPr>
      </w:pPr>
      <w:proofErr w:type="gramStart"/>
      <w:r w:rsidRPr="009608FB">
        <w:rPr>
          <w:sz w:val="28"/>
          <w:szCs w:val="28"/>
        </w:rPr>
        <w:t>6) дополнительные к установленным Федеральным законом обстоятельства, ухудшающие или способные ухудшить условия жизнедеятельности граждан, при которых они признаются нуждающимися в социальном обслуживании.</w:t>
      </w:r>
      <w:proofErr w:type="gramEnd"/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 xml:space="preserve">2. Действие настоящего Закона распространяется на граждан Российской Федерации, на иностранных граждан и лиц без гражданства, постоянно проживающих на территории Московской области, беженцев (далее – граждане),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граждан. 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</w:p>
    <w:p w:rsidR="00CC20A3" w:rsidRPr="009608FB" w:rsidRDefault="00CC20A3" w:rsidP="00CC20A3">
      <w:pPr>
        <w:ind w:firstLine="709"/>
        <w:jc w:val="both"/>
        <w:rPr>
          <w:b/>
          <w:sz w:val="28"/>
          <w:szCs w:val="28"/>
        </w:rPr>
      </w:pPr>
      <w:r w:rsidRPr="009608FB">
        <w:rPr>
          <w:b/>
          <w:sz w:val="28"/>
          <w:szCs w:val="28"/>
        </w:rPr>
        <w:t>Статья 2. Основные понятия, используемые в настоящем Законе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Для целей настоящего Закона используются основные понятия и термины, применяемые в том значении, в каком они определены федеральным законодательством.</w:t>
      </w:r>
    </w:p>
    <w:p w:rsidR="00CC20A3" w:rsidRPr="009608FB" w:rsidRDefault="00CC20A3" w:rsidP="00CC20A3">
      <w:pPr>
        <w:tabs>
          <w:tab w:val="left" w:pos="3330"/>
        </w:tabs>
        <w:ind w:firstLine="709"/>
        <w:jc w:val="both"/>
        <w:rPr>
          <w:sz w:val="28"/>
          <w:szCs w:val="28"/>
        </w:rPr>
      </w:pPr>
    </w:p>
    <w:p w:rsidR="00CC20A3" w:rsidRDefault="00CC20A3" w:rsidP="00CC20A3">
      <w:pPr>
        <w:tabs>
          <w:tab w:val="left" w:pos="3330"/>
        </w:tabs>
        <w:ind w:firstLine="709"/>
        <w:jc w:val="both"/>
        <w:rPr>
          <w:b/>
          <w:sz w:val="28"/>
          <w:szCs w:val="28"/>
        </w:rPr>
      </w:pPr>
      <w:r w:rsidRPr="009608FB">
        <w:rPr>
          <w:b/>
          <w:sz w:val="28"/>
          <w:szCs w:val="28"/>
        </w:rPr>
        <w:lastRenderedPageBreak/>
        <w:t xml:space="preserve">Статья 3. Полномочия Правительства Московской области, центрального исполнительного органа государственной власти Московской области в сфере социального обслуживания </w:t>
      </w:r>
    </w:p>
    <w:p w:rsidR="00CC20A3" w:rsidRPr="009608FB" w:rsidRDefault="00CC20A3" w:rsidP="00CC20A3">
      <w:pPr>
        <w:tabs>
          <w:tab w:val="left" w:pos="3330"/>
        </w:tabs>
        <w:ind w:firstLine="709"/>
        <w:jc w:val="both"/>
        <w:rPr>
          <w:sz w:val="28"/>
          <w:szCs w:val="28"/>
        </w:rPr>
      </w:pPr>
    </w:p>
    <w:p w:rsidR="00CC20A3" w:rsidRPr="009608FB" w:rsidRDefault="00CC20A3" w:rsidP="00CC20A3">
      <w:pPr>
        <w:tabs>
          <w:tab w:val="left" w:pos="3330"/>
        </w:tabs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1. К полномочиям Правительства Московской области в сфере социального обслуживания относятся:</w:t>
      </w:r>
    </w:p>
    <w:p w:rsidR="00CC20A3" w:rsidRPr="009608FB" w:rsidRDefault="00CC20A3" w:rsidP="00CC20A3">
      <w:pPr>
        <w:tabs>
          <w:tab w:val="left" w:pos="3330"/>
        </w:tabs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 xml:space="preserve">1) утверждение </w:t>
      </w:r>
      <w:proofErr w:type="gramStart"/>
      <w:r w:rsidRPr="009608FB">
        <w:rPr>
          <w:sz w:val="28"/>
          <w:szCs w:val="28"/>
        </w:rPr>
        <w:t>регламента межведомственного взаимодействия органов государственной власти Московской области</w:t>
      </w:r>
      <w:proofErr w:type="gramEnd"/>
      <w:r w:rsidRPr="009608FB">
        <w:rPr>
          <w:sz w:val="28"/>
          <w:szCs w:val="28"/>
        </w:rPr>
        <w:t xml:space="preserve"> в связи с реализацией полномочий Московской области в сфере социального обслуживания;</w:t>
      </w:r>
    </w:p>
    <w:p w:rsidR="00CC20A3" w:rsidRPr="009608FB" w:rsidRDefault="00CC20A3" w:rsidP="00CC20A3">
      <w:pPr>
        <w:tabs>
          <w:tab w:val="left" w:pos="3330"/>
        </w:tabs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2) утверждение порядка предоставления социальных услуг поставщиками социальных услуг, включая определение сведений и документов, необходимых для предоставления получателями социальных услуг;</w:t>
      </w:r>
    </w:p>
    <w:p w:rsidR="00CC20A3" w:rsidRPr="009608FB" w:rsidRDefault="00CC20A3" w:rsidP="00CC20A3">
      <w:pPr>
        <w:tabs>
          <w:tab w:val="left" w:pos="3330"/>
        </w:tabs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 xml:space="preserve">3) установление порядка утверждения тарифов на социальные услуги на основании </w:t>
      </w:r>
      <w:proofErr w:type="spellStart"/>
      <w:r w:rsidRPr="009608FB">
        <w:rPr>
          <w:sz w:val="28"/>
          <w:szCs w:val="28"/>
        </w:rPr>
        <w:t>подушевых</w:t>
      </w:r>
      <w:proofErr w:type="spellEnd"/>
      <w:r w:rsidRPr="009608FB">
        <w:rPr>
          <w:sz w:val="28"/>
          <w:szCs w:val="28"/>
        </w:rPr>
        <w:t xml:space="preserve"> нормативов финансирования социальных услуг;</w:t>
      </w:r>
    </w:p>
    <w:p w:rsidR="00CC20A3" w:rsidRPr="009608FB" w:rsidRDefault="00CC20A3" w:rsidP="00CC20A3">
      <w:pPr>
        <w:tabs>
          <w:tab w:val="left" w:pos="3330"/>
        </w:tabs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4) утверждение порядка организации осуществления регионального государственного контроля (надзора) в сфере социального обслуживания;</w:t>
      </w:r>
    </w:p>
    <w:p w:rsidR="00CC20A3" w:rsidRPr="009608FB" w:rsidRDefault="00CC20A3" w:rsidP="00CC20A3">
      <w:pPr>
        <w:tabs>
          <w:tab w:val="left" w:pos="3330"/>
        </w:tabs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5) утверждение размера платы за предоставление социальных услуг и порядка ее взимания;</w:t>
      </w:r>
    </w:p>
    <w:p w:rsidR="00CC20A3" w:rsidRPr="009608FB" w:rsidRDefault="00CC20A3" w:rsidP="00CC20A3">
      <w:pPr>
        <w:tabs>
          <w:tab w:val="left" w:pos="3330"/>
        </w:tabs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6) установление порядка реализации программ в сфере социального обслуживания, в том числе инвестиционных программ;</w:t>
      </w:r>
    </w:p>
    <w:p w:rsidR="00CC20A3" w:rsidRPr="009608FB" w:rsidRDefault="00CC20A3" w:rsidP="00CC20A3">
      <w:pPr>
        <w:tabs>
          <w:tab w:val="left" w:pos="3330"/>
        </w:tabs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 xml:space="preserve">7) утверждение </w:t>
      </w:r>
      <w:proofErr w:type="gramStart"/>
      <w:r w:rsidRPr="009608FB">
        <w:rPr>
          <w:sz w:val="28"/>
          <w:szCs w:val="28"/>
        </w:rPr>
        <w:t>порядка межведомственного взаимодействия органов государственной власти Московской области</w:t>
      </w:r>
      <w:proofErr w:type="gramEnd"/>
      <w:r w:rsidRPr="009608FB">
        <w:rPr>
          <w:sz w:val="28"/>
          <w:szCs w:val="28"/>
        </w:rPr>
        <w:t xml:space="preserve"> при предоставлении социальных услуг и социального сопровождения;</w:t>
      </w:r>
    </w:p>
    <w:p w:rsidR="00CC20A3" w:rsidRPr="009608FB" w:rsidRDefault="00CC20A3" w:rsidP="00CC20A3">
      <w:pPr>
        <w:tabs>
          <w:tab w:val="left" w:pos="3330"/>
        </w:tabs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8) определение размера и порядка выплаты компенсации поставщику или поставщикам социальных услуг, которые включены в реестр поставщиков социальных услуг Московской области, но не участвуют в выполнении государственного задания (заказа);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9) установление порядка приёма на социальное обслуживание в стационарные организации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самообслуживанию;</w:t>
      </w:r>
    </w:p>
    <w:p w:rsidR="00CC20A3" w:rsidRPr="009608FB" w:rsidRDefault="00CC20A3" w:rsidP="00CC20A3">
      <w:pPr>
        <w:tabs>
          <w:tab w:val="left" w:pos="3330"/>
        </w:tabs>
        <w:ind w:firstLine="709"/>
        <w:jc w:val="both"/>
        <w:rPr>
          <w:color w:val="000000"/>
          <w:sz w:val="28"/>
          <w:szCs w:val="28"/>
        </w:rPr>
      </w:pPr>
      <w:r w:rsidRPr="009608FB">
        <w:rPr>
          <w:sz w:val="28"/>
          <w:szCs w:val="28"/>
        </w:rPr>
        <w:t xml:space="preserve">10) утверждение </w:t>
      </w:r>
      <w:r w:rsidRPr="009608FB">
        <w:rPr>
          <w:color w:val="000000"/>
          <w:sz w:val="28"/>
          <w:szCs w:val="28"/>
        </w:rPr>
        <w:t>программ Московской области в сфере социального обслуживания;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11) утверждение номенклатуры организаций социального обслуживания в Московской области.</w:t>
      </w:r>
    </w:p>
    <w:p w:rsidR="00CC20A3" w:rsidRPr="009608FB" w:rsidRDefault="00CC20A3" w:rsidP="00CC20A3">
      <w:pPr>
        <w:ind w:firstLine="709"/>
        <w:jc w:val="both"/>
        <w:outlineLvl w:val="0"/>
        <w:rPr>
          <w:sz w:val="28"/>
          <w:szCs w:val="28"/>
        </w:rPr>
      </w:pPr>
      <w:r w:rsidRPr="009608FB">
        <w:rPr>
          <w:sz w:val="28"/>
          <w:szCs w:val="28"/>
        </w:rPr>
        <w:t>2. К полномочиям центрального исполнительного органа государственной власти Московской области в сфере социального обслуживания относятся: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 xml:space="preserve">1) признание граждан </w:t>
      </w:r>
      <w:proofErr w:type="gramStart"/>
      <w:r w:rsidRPr="009608FB">
        <w:rPr>
          <w:sz w:val="28"/>
          <w:szCs w:val="28"/>
        </w:rPr>
        <w:t>нуждающимися</w:t>
      </w:r>
      <w:proofErr w:type="gramEnd"/>
      <w:r w:rsidRPr="009608FB">
        <w:rPr>
          <w:sz w:val="28"/>
          <w:szCs w:val="28"/>
        </w:rPr>
        <w:t xml:space="preserve"> в социальном обслуживании, а также составление индивидуальной программы предоставления социальных услуг;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lastRenderedPageBreak/>
        <w:t>2) разработка и реализация программ Московской области в сфере социального обслуживания;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в Московской области;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4) осуществление регионального государственного контроля (надзора) в сфере социального обслуживания;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5) формирование и ведение реестра поставщиков социальных услуг и регистра получателей социальных услуг, осуществление функции оператора информационных систем в сфере социального обслуживания;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proofErr w:type="gramStart"/>
      <w:r w:rsidRPr="009608FB">
        <w:rPr>
          <w:sz w:val="28"/>
          <w:szCs w:val="28"/>
        </w:rPr>
        <w:t xml:space="preserve">6)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официальном сайте центрального исполнительного органа государственной власти Московской области в сфере </w:t>
      </w:r>
      <w:r w:rsidR="00FF6CB0">
        <w:rPr>
          <w:sz w:val="28"/>
          <w:szCs w:val="28"/>
        </w:rPr>
        <w:t xml:space="preserve">социального обслуживания </w:t>
      </w:r>
      <w:r w:rsidRPr="009608FB">
        <w:rPr>
          <w:sz w:val="28"/>
          <w:szCs w:val="28"/>
        </w:rPr>
        <w:t xml:space="preserve"> в информационно-коммуникационной сети «Интернет»;</w:t>
      </w:r>
      <w:proofErr w:type="gramEnd"/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7) ведение учета и отчетности в сфере социального обслуживания в Московской области;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8)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CC20A3" w:rsidRPr="009608FB" w:rsidRDefault="00CC20A3" w:rsidP="00CC20A3">
      <w:pPr>
        <w:tabs>
          <w:tab w:val="left" w:pos="3330"/>
        </w:tabs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9)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Московской области в соответствии с федеральным законодательством и законодательством Московской области;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10) разработка и апробация методик и технологий в сфере социального обслуживания;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11) разработка и реализация мероприятий по профилактике обстоятельств, обусловливающих нуждаемость гражданина в социальном обслуживании;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12) установление порядка расходования государственными организациями социального обслуживания Московской области средств, образовавшихся в результате взимания платы за предоставление социальных услуг;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13) утверждение нормативов штатной численности государственных организаций социального обслуживания Московской области, нормативов обеспечения мягким инвентарем, площадью жилых помещений и мебелью при предоставлении социальных услуг указанными организациями;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14) утверждение норм питания в государственных организациях социального обслуживания Московской области;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lastRenderedPageBreak/>
        <w:t>15) организация профессионального обучения, профессионального образования и дополнительного профессионального образования работников государственных организаций социального обслуживания Московской области;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 xml:space="preserve">16) создание условий для организации </w:t>
      </w:r>
      <w:proofErr w:type="gramStart"/>
      <w:r w:rsidRPr="009608FB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9608FB">
        <w:rPr>
          <w:sz w:val="28"/>
          <w:szCs w:val="28"/>
        </w:rPr>
        <w:t xml:space="preserve"> организациями социального обслуживания;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17) оказание содействия гражданам, общественным и иным организациям в осуществлении общественного контроля в сфере социального обслуживания;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 xml:space="preserve">18) обеспечение  технической  возможности выражения мнений получателями социальных услуг о качестве оказания услуг организациями социального обслуживания на официальном сайте центрального исполнительного органа государственной власти Московской области в сфере </w:t>
      </w:r>
      <w:r>
        <w:rPr>
          <w:sz w:val="28"/>
          <w:szCs w:val="28"/>
        </w:rPr>
        <w:t>социального обслуживания</w:t>
      </w:r>
      <w:r w:rsidRPr="00960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608FB">
        <w:rPr>
          <w:sz w:val="28"/>
          <w:szCs w:val="28"/>
        </w:rPr>
        <w:t>в информационно-коммуникационной сети «Интернет».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</w:p>
    <w:p w:rsidR="00CC20A3" w:rsidRPr="009608FB" w:rsidRDefault="00CC20A3" w:rsidP="00CC20A3">
      <w:pPr>
        <w:ind w:firstLine="709"/>
        <w:jc w:val="both"/>
        <w:rPr>
          <w:b/>
          <w:sz w:val="28"/>
          <w:szCs w:val="28"/>
        </w:rPr>
      </w:pPr>
      <w:r w:rsidRPr="009608FB">
        <w:rPr>
          <w:b/>
          <w:sz w:val="28"/>
          <w:szCs w:val="28"/>
        </w:rPr>
        <w:t>Статья 4. Предельная величина среднедушевого дохода для предоставления социальных услуг в форме социального обслуживания на дому и в полустационарной форме  социального обслуживания бесплатно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1. Предельная величина среднедушевого дохода для предоставления социальных услуг бесплатно в форме социального обслуживания на дому и в полустационарной форме  социального обслуживания в Московской области составляет размер полуторной величины прожиточного минимума, установленного в Московской области для основных социально-демографических групп населения (далее – предельная величина).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 xml:space="preserve">2. </w:t>
      </w:r>
      <w:proofErr w:type="gramStart"/>
      <w:r w:rsidRPr="009608FB">
        <w:rPr>
          <w:sz w:val="28"/>
          <w:szCs w:val="28"/>
        </w:rPr>
        <w:t xml:space="preserve">Социальные услуги в форме социального обслуживания на дому и в полустационарной форме социального обслуживания в Московской области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величине, размер которой установлен частью 1 настоящей статьи. </w:t>
      </w:r>
      <w:proofErr w:type="gramEnd"/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</w:p>
    <w:p w:rsidR="00CC20A3" w:rsidRPr="009608FB" w:rsidRDefault="00CC20A3" w:rsidP="00CC20A3">
      <w:pPr>
        <w:ind w:firstLine="709"/>
        <w:jc w:val="both"/>
        <w:rPr>
          <w:b/>
          <w:sz w:val="28"/>
          <w:szCs w:val="28"/>
        </w:rPr>
      </w:pPr>
      <w:r w:rsidRPr="009608FB">
        <w:rPr>
          <w:b/>
          <w:sz w:val="28"/>
          <w:szCs w:val="28"/>
        </w:rPr>
        <w:t xml:space="preserve">Статья 5. Перечень социальных услуг, предоставляемых поставщиками социальных услуг 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Поставщиками социальных услуг предоставляются социальные услуги в соответствии с Перечнем социальных услуг, предоставляемых поставщиками социальных услуг (далее – Перечень социальных услуг), согласно приложению к настоящему Закону.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</w:p>
    <w:p w:rsidR="00CC20A3" w:rsidRPr="009608FB" w:rsidRDefault="00CC20A3" w:rsidP="00CC20A3">
      <w:pPr>
        <w:ind w:firstLine="709"/>
        <w:jc w:val="both"/>
        <w:rPr>
          <w:b/>
          <w:sz w:val="28"/>
          <w:szCs w:val="28"/>
        </w:rPr>
      </w:pPr>
      <w:r w:rsidRPr="009608FB">
        <w:rPr>
          <w:b/>
          <w:sz w:val="28"/>
          <w:szCs w:val="28"/>
        </w:rPr>
        <w:lastRenderedPageBreak/>
        <w:t xml:space="preserve">Статья 6. Категории граждан, которым социальные услуги предоставляются бесплатно 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1. Категории граждан, которым социальные услуги в форме социального обслуживания на дому, в полустационарной  и стационарной формах социального обслуживания предоставляются  бесплатно, а также условия их предоставления  определяются статьей 31 Федерального закона.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2. Социальные услуги в форме социального обслуживания  на дому предоставляются бесплатно одиноким инвалидам (одиноким супружеским парам) и (или) одиноким гражданам пожилого возраста (одиноким супружеским парам) из числа: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 xml:space="preserve">1) инвалидов Великой Отечественной войны или участников Великой Отечественной войны; 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 xml:space="preserve">2) супругов погибших (умерших) инвалидов Великой Отечественной войны или участников Великой Отечественной войны, не вступившим в повторный брак; 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 xml:space="preserve">3) бывших несовершеннолетних узников фашизма; 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 xml:space="preserve">4) лиц, награжденных знаком «Жителю блокадного Ленинграда»; 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 xml:space="preserve">5) лиц, награжденных медалью «За оборону Москвы»; 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 xml:space="preserve">6) Героев Советского Союза; 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 xml:space="preserve">7) Героев Российской Федерации и полных кавалеров ордена Славы; 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 xml:space="preserve">8) Героев Социалистического Труда, Героев Труда Российской Федерации и полных кавалеров ордена Трудовой Славы; 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 xml:space="preserve">9) инвалидов боевых действий. 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3. Социальные услуги в форме социального обслуживания на дому, в полустационарной и стационарной формах социального обслуживания предоставляются  бесплатно законным представителям детей-инвалидов.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4. Социальные услуги в стационарной форме социального обслуживания предоставляются бесплатно женщинам, находящимся в кризисной ситуации.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5. Социальные услуги гражданам, указанным в частях 1-4 настоящей статьи,  предоставляются бесплатно в соответствии с Перечнем социальных услуг согласно приложению к настоящему Закону</w:t>
      </w:r>
      <w:r>
        <w:rPr>
          <w:sz w:val="28"/>
          <w:szCs w:val="28"/>
        </w:rPr>
        <w:t>.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 xml:space="preserve">6. Для целей настоящей статьи под одинокой супружеской парой понимаются лица, состоящие в браке и не имеющие близких родственников, каждый из которых является инвалидом и (или) гражданином пожилого возраста. 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</w:p>
    <w:p w:rsidR="00CC20A3" w:rsidRPr="009608FB" w:rsidRDefault="00CC20A3" w:rsidP="00CC20A3">
      <w:pPr>
        <w:ind w:firstLine="709"/>
        <w:jc w:val="both"/>
        <w:rPr>
          <w:b/>
          <w:sz w:val="28"/>
          <w:szCs w:val="28"/>
        </w:rPr>
      </w:pPr>
      <w:r w:rsidRPr="009608FB">
        <w:rPr>
          <w:b/>
          <w:sz w:val="28"/>
          <w:szCs w:val="28"/>
        </w:rPr>
        <w:t xml:space="preserve">Статья 7. Дополнительные обстоятельства для признания граждан </w:t>
      </w:r>
      <w:proofErr w:type="gramStart"/>
      <w:r w:rsidRPr="009608FB">
        <w:rPr>
          <w:b/>
          <w:sz w:val="28"/>
          <w:szCs w:val="28"/>
        </w:rPr>
        <w:t>нуждающимися</w:t>
      </w:r>
      <w:proofErr w:type="gramEnd"/>
      <w:r w:rsidRPr="009608FB">
        <w:rPr>
          <w:b/>
          <w:sz w:val="28"/>
          <w:szCs w:val="28"/>
        </w:rPr>
        <w:t xml:space="preserve"> в социальном обслуживании</w:t>
      </w:r>
    </w:p>
    <w:p w:rsidR="00CC20A3" w:rsidRPr="009608FB" w:rsidRDefault="00CC20A3" w:rsidP="00CC20A3">
      <w:pPr>
        <w:jc w:val="both"/>
        <w:rPr>
          <w:strike/>
          <w:sz w:val="28"/>
          <w:szCs w:val="28"/>
        </w:rPr>
      </w:pP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08FB">
        <w:rPr>
          <w:sz w:val="28"/>
          <w:szCs w:val="28"/>
        </w:rPr>
        <w:t>Гражданин признается нуждающимся в социальном обслуживании при  наличии обстоятельств, установленных статьей 15 Федерального закона.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9608FB">
        <w:rPr>
          <w:sz w:val="28"/>
          <w:szCs w:val="28"/>
        </w:rPr>
        <w:t xml:space="preserve">К </w:t>
      </w:r>
      <w:proofErr w:type="gramStart"/>
      <w:r w:rsidRPr="009608FB">
        <w:rPr>
          <w:sz w:val="28"/>
          <w:szCs w:val="28"/>
        </w:rPr>
        <w:t>иным обстоятельствам, ухудшающим или способным ухудшить условия  жизнедеятельности гражданина относятся</w:t>
      </w:r>
      <w:proofErr w:type="gramEnd"/>
      <w:r w:rsidRPr="009608FB">
        <w:rPr>
          <w:sz w:val="28"/>
          <w:szCs w:val="28"/>
        </w:rPr>
        <w:t xml:space="preserve">: 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1) нахождение женщин в кризисной ситуации (несовершеннолетние матери, одинокие матери с несовершеннолетними детьми, женщины, находящиеся в отпуске по уходу за ребенком, потерявшие родных и близких и иные ситуации);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2) наличие семьи, находящейся в социально опасном положении.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</w:p>
    <w:p w:rsidR="00CC20A3" w:rsidRPr="009608FB" w:rsidRDefault="00CC20A3" w:rsidP="00CC20A3">
      <w:pPr>
        <w:ind w:firstLine="709"/>
        <w:jc w:val="both"/>
        <w:rPr>
          <w:b/>
          <w:sz w:val="28"/>
          <w:szCs w:val="28"/>
        </w:rPr>
      </w:pPr>
      <w:r w:rsidRPr="009608FB">
        <w:rPr>
          <w:b/>
          <w:sz w:val="28"/>
          <w:szCs w:val="28"/>
        </w:rPr>
        <w:t xml:space="preserve">Статья 8. Финансовое обеспечение социального обслуживания 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1. Источниками финансового обеспечения социального обслуживания в Московской области являются: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1) средства бюджета Московской области;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2) благотворительные взносы и пожертвования;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3) средства получателей социальных услуг при предоставлении социальных услуг за плату или частичную плату;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2. Финансовое обеспечение деятельности государственных организаций социального обслуживания Московской области осуществляется в соответствии с бюджетным законодательством Российской Федерации за счет средств бюджета Московской области, а также за счет средств получателей социальных услуг при предоставлении социальных услуг за плату или частичную плату.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 xml:space="preserve">3. </w:t>
      </w:r>
      <w:proofErr w:type="gramStart"/>
      <w:r w:rsidRPr="009608FB">
        <w:rPr>
          <w:sz w:val="28"/>
          <w:szCs w:val="28"/>
        </w:rPr>
        <w:t>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 предоставления субсидий из бюджета Московской области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</w:t>
      </w:r>
      <w:proofErr w:type="gramEnd"/>
      <w:r w:rsidRPr="009608FB">
        <w:rPr>
          <w:sz w:val="28"/>
          <w:szCs w:val="28"/>
        </w:rPr>
        <w:t xml:space="preserve"> муниципальных нужд, а также за счет средств получателей социальных услуг при предоставлении социальных услуг за плату  или частичную плату.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  <w:r w:rsidRPr="009608FB">
        <w:rPr>
          <w:sz w:val="28"/>
          <w:szCs w:val="28"/>
        </w:rPr>
        <w:t xml:space="preserve">4. Центральный исполнительный орган государственной власти Московской области в сфере </w:t>
      </w:r>
      <w:r w:rsidR="007E5C51">
        <w:rPr>
          <w:sz w:val="28"/>
          <w:szCs w:val="28"/>
        </w:rPr>
        <w:t>социального обслуживания</w:t>
      </w:r>
      <w:r w:rsidRPr="009608FB">
        <w:rPr>
          <w:sz w:val="28"/>
          <w:szCs w:val="28"/>
        </w:rPr>
        <w:t xml:space="preserve">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CC20A3" w:rsidRPr="009608FB" w:rsidRDefault="00CC20A3" w:rsidP="00CC20A3">
      <w:pPr>
        <w:ind w:firstLine="709"/>
        <w:jc w:val="both"/>
        <w:rPr>
          <w:b/>
          <w:strike/>
          <w:sz w:val="28"/>
          <w:szCs w:val="28"/>
        </w:rPr>
      </w:pPr>
    </w:p>
    <w:p w:rsidR="00CC20A3" w:rsidRPr="009608FB" w:rsidRDefault="00CC20A3" w:rsidP="00CC20A3">
      <w:pPr>
        <w:ind w:firstLine="709"/>
        <w:jc w:val="both"/>
        <w:outlineLvl w:val="0"/>
        <w:rPr>
          <w:b/>
          <w:sz w:val="28"/>
          <w:szCs w:val="28"/>
        </w:rPr>
      </w:pPr>
      <w:r w:rsidRPr="009608FB">
        <w:rPr>
          <w:b/>
          <w:sz w:val="28"/>
          <w:szCs w:val="28"/>
        </w:rPr>
        <w:t>Статья 9. Вступление в силу настоящего Закона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</w:p>
    <w:p w:rsidR="00CC20A3" w:rsidRPr="009608FB" w:rsidRDefault="00CC20A3" w:rsidP="00CC20A3">
      <w:pPr>
        <w:ind w:firstLine="709"/>
        <w:jc w:val="both"/>
        <w:outlineLvl w:val="0"/>
        <w:rPr>
          <w:sz w:val="28"/>
          <w:szCs w:val="28"/>
        </w:rPr>
      </w:pPr>
      <w:r w:rsidRPr="009608FB">
        <w:rPr>
          <w:sz w:val="28"/>
          <w:szCs w:val="28"/>
        </w:rPr>
        <w:lastRenderedPageBreak/>
        <w:t>Настоящий закон вступает в силу с 1 января 2015 года.</w:t>
      </w:r>
    </w:p>
    <w:p w:rsidR="00CC20A3" w:rsidRPr="009608FB" w:rsidRDefault="00CC20A3" w:rsidP="00CC20A3">
      <w:pPr>
        <w:ind w:firstLine="709"/>
        <w:jc w:val="both"/>
        <w:outlineLvl w:val="0"/>
        <w:rPr>
          <w:sz w:val="28"/>
          <w:szCs w:val="28"/>
        </w:rPr>
      </w:pPr>
      <w:r w:rsidRPr="009608FB">
        <w:rPr>
          <w:sz w:val="28"/>
          <w:szCs w:val="28"/>
        </w:rPr>
        <w:t>Со дня вступления в силу настоящего Закона признать утратившими силу:</w:t>
      </w:r>
    </w:p>
    <w:p w:rsidR="00CC20A3" w:rsidRPr="009608FB" w:rsidRDefault="00CC20A3" w:rsidP="00CC20A3">
      <w:pPr>
        <w:ind w:firstLine="709"/>
        <w:jc w:val="both"/>
        <w:outlineLvl w:val="0"/>
        <w:rPr>
          <w:sz w:val="28"/>
          <w:szCs w:val="28"/>
        </w:rPr>
      </w:pPr>
      <w:r w:rsidRPr="009608FB">
        <w:rPr>
          <w:sz w:val="28"/>
          <w:szCs w:val="28"/>
        </w:rPr>
        <w:t>1) Закон Московской области № 31/2005-ОЗ «О социальном обслуживании населения в Московской области»;</w:t>
      </w:r>
    </w:p>
    <w:p w:rsidR="00CC20A3" w:rsidRPr="009608FB" w:rsidRDefault="00CC20A3" w:rsidP="00CC20A3">
      <w:pPr>
        <w:ind w:firstLine="709"/>
        <w:jc w:val="both"/>
        <w:outlineLvl w:val="0"/>
        <w:rPr>
          <w:sz w:val="28"/>
          <w:szCs w:val="28"/>
        </w:rPr>
      </w:pPr>
      <w:r w:rsidRPr="009608FB">
        <w:rPr>
          <w:sz w:val="28"/>
          <w:szCs w:val="28"/>
        </w:rPr>
        <w:t>2) Закон Московской области № 28/2006-ОЗ «О внесении изменений в Закон Московской области «О социальном обслуживании населения в Московской области»;</w:t>
      </w:r>
    </w:p>
    <w:p w:rsidR="00CC20A3" w:rsidRPr="009608FB" w:rsidRDefault="00CC20A3" w:rsidP="00CC20A3">
      <w:pPr>
        <w:ind w:firstLine="709"/>
        <w:jc w:val="both"/>
        <w:outlineLvl w:val="0"/>
        <w:rPr>
          <w:sz w:val="28"/>
          <w:szCs w:val="28"/>
        </w:rPr>
      </w:pPr>
      <w:r w:rsidRPr="009608FB">
        <w:rPr>
          <w:sz w:val="28"/>
          <w:szCs w:val="28"/>
        </w:rPr>
        <w:t>3) Закон Московской области № 127/2006-ОЗ «О внесении изменений в Закон Московской области «О социальном обслуживании населения в Московской области»;</w:t>
      </w:r>
    </w:p>
    <w:p w:rsidR="00CC20A3" w:rsidRPr="009608FB" w:rsidRDefault="00CC20A3" w:rsidP="00CC20A3">
      <w:pPr>
        <w:ind w:firstLine="709"/>
        <w:jc w:val="both"/>
        <w:outlineLvl w:val="0"/>
        <w:rPr>
          <w:sz w:val="28"/>
          <w:szCs w:val="28"/>
        </w:rPr>
      </w:pPr>
      <w:r w:rsidRPr="009608FB">
        <w:rPr>
          <w:sz w:val="28"/>
          <w:szCs w:val="28"/>
        </w:rPr>
        <w:t>4) Закон Московской области № 188/2008-ОЗ «О внесении изменений в Закон Московской области «О социальном обслуживании населения в Московской области»;</w:t>
      </w:r>
    </w:p>
    <w:p w:rsidR="00CC20A3" w:rsidRPr="009608FB" w:rsidRDefault="00CC20A3" w:rsidP="00CC20A3">
      <w:pPr>
        <w:ind w:firstLine="709"/>
        <w:jc w:val="both"/>
        <w:outlineLvl w:val="0"/>
        <w:rPr>
          <w:sz w:val="28"/>
          <w:szCs w:val="28"/>
        </w:rPr>
      </w:pPr>
      <w:r w:rsidRPr="009608FB">
        <w:rPr>
          <w:sz w:val="28"/>
          <w:szCs w:val="28"/>
        </w:rPr>
        <w:t>5) Закон Московской области № 173/2009-ОЗ «О внесении изменений в Закон Московской области «О социальном обслуживании населения в Московской области»;</w:t>
      </w:r>
    </w:p>
    <w:p w:rsidR="00CC20A3" w:rsidRPr="009608FB" w:rsidRDefault="00CC20A3" w:rsidP="00CC20A3">
      <w:pPr>
        <w:ind w:firstLine="709"/>
        <w:jc w:val="both"/>
        <w:outlineLvl w:val="0"/>
        <w:rPr>
          <w:sz w:val="28"/>
          <w:szCs w:val="28"/>
        </w:rPr>
      </w:pPr>
      <w:r w:rsidRPr="009608FB">
        <w:rPr>
          <w:sz w:val="28"/>
          <w:szCs w:val="28"/>
        </w:rPr>
        <w:t>6) Закон Московской области № 32/2011-ОЗ «О внесении изменения в Закон Московской области «О социальном обслуживании населения в Московской области»;</w:t>
      </w:r>
    </w:p>
    <w:p w:rsidR="00CC20A3" w:rsidRPr="009608FB" w:rsidRDefault="00CC20A3" w:rsidP="00CC20A3">
      <w:pPr>
        <w:ind w:firstLine="709"/>
        <w:jc w:val="both"/>
        <w:outlineLvl w:val="0"/>
        <w:rPr>
          <w:sz w:val="28"/>
          <w:szCs w:val="28"/>
        </w:rPr>
      </w:pPr>
      <w:r w:rsidRPr="009608FB">
        <w:rPr>
          <w:sz w:val="28"/>
          <w:szCs w:val="28"/>
        </w:rPr>
        <w:t>7) Закон Московской области № 64/2011-ОЗ «О внесении изменений в Закон Московской области «О социальном обслуживании населения в Московской области»;</w:t>
      </w:r>
    </w:p>
    <w:p w:rsidR="00CC20A3" w:rsidRPr="009608FB" w:rsidRDefault="00CC20A3" w:rsidP="00CC20A3">
      <w:pPr>
        <w:ind w:firstLine="709"/>
        <w:jc w:val="both"/>
        <w:outlineLvl w:val="0"/>
        <w:rPr>
          <w:sz w:val="28"/>
          <w:szCs w:val="28"/>
        </w:rPr>
      </w:pPr>
      <w:r w:rsidRPr="009608FB">
        <w:rPr>
          <w:sz w:val="28"/>
          <w:szCs w:val="28"/>
        </w:rPr>
        <w:t>8) Закон Московской области № 60/2012-ОЗ «О внесении изменений в Закон Московской области «О социальном обслуживании населения в Московской области»;</w:t>
      </w:r>
    </w:p>
    <w:p w:rsidR="00CC20A3" w:rsidRPr="009608FB" w:rsidRDefault="00CC20A3" w:rsidP="00CC20A3">
      <w:pPr>
        <w:ind w:firstLine="709"/>
        <w:jc w:val="both"/>
        <w:outlineLvl w:val="0"/>
        <w:rPr>
          <w:sz w:val="28"/>
          <w:szCs w:val="28"/>
        </w:rPr>
      </w:pPr>
      <w:r w:rsidRPr="009608FB">
        <w:rPr>
          <w:sz w:val="28"/>
          <w:szCs w:val="28"/>
        </w:rPr>
        <w:t>9) Закон Московской области № 74/2014-ОЗ «О внесении изменения в Закон Московской области «О социальном обслуживании населения в Московской области».</w:t>
      </w: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</w:p>
    <w:p w:rsidR="00CC20A3" w:rsidRPr="009608FB" w:rsidRDefault="00CC20A3" w:rsidP="00CC20A3">
      <w:pPr>
        <w:ind w:firstLine="709"/>
        <w:jc w:val="both"/>
        <w:rPr>
          <w:sz w:val="28"/>
          <w:szCs w:val="28"/>
        </w:rPr>
      </w:pPr>
    </w:p>
    <w:p w:rsidR="00CC20A3" w:rsidRPr="009608FB" w:rsidRDefault="00CC20A3" w:rsidP="00CC20A3">
      <w:pPr>
        <w:jc w:val="both"/>
        <w:outlineLvl w:val="0"/>
        <w:rPr>
          <w:sz w:val="28"/>
          <w:szCs w:val="28"/>
        </w:rPr>
      </w:pPr>
    </w:p>
    <w:p w:rsidR="00CC20A3" w:rsidRPr="009608FB" w:rsidRDefault="00CC20A3" w:rsidP="00CC20A3">
      <w:pPr>
        <w:jc w:val="both"/>
        <w:outlineLvl w:val="0"/>
        <w:rPr>
          <w:sz w:val="28"/>
          <w:szCs w:val="28"/>
        </w:rPr>
      </w:pPr>
    </w:p>
    <w:p w:rsidR="00AE2790" w:rsidRPr="009608FB" w:rsidRDefault="00AE2790" w:rsidP="00AE2790">
      <w:pPr>
        <w:rPr>
          <w:b/>
          <w:sz w:val="28"/>
          <w:szCs w:val="28"/>
        </w:rPr>
      </w:pPr>
      <w:r w:rsidRPr="009608FB">
        <w:rPr>
          <w:b/>
          <w:sz w:val="28"/>
          <w:szCs w:val="28"/>
        </w:rPr>
        <w:t xml:space="preserve">Губернатор </w:t>
      </w:r>
    </w:p>
    <w:p w:rsidR="00AE2790" w:rsidRPr="009608FB" w:rsidRDefault="00AE2790" w:rsidP="00AE2790">
      <w:pPr>
        <w:rPr>
          <w:b/>
          <w:sz w:val="28"/>
          <w:szCs w:val="28"/>
        </w:rPr>
      </w:pPr>
      <w:r w:rsidRPr="009608FB">
        <w:rPr>
          <w:b/>
          <w:sz w:val="28"/>
          <w:szCs w:val="28"/>
        </w:rPr>
        <w:t xml:space="preserve">Московской области </w:t>
      </w:r>
      <w:r w:rsidRPr="009608FB">
        <w:rPr>
          <w:b/>
          <w:sz w:val="28"/>
          <w:szCs w:val="28"/>
        </w:rPr>
        <w:tab/>
      </w:r>
      <w:r w:rsidRPr="009608FB">
        <w:rPr>
          <w:b/>
          <w:sz w:val="28"/>
          <w:szCs w:val="28"/>
        </w:rPr>
        <w:tab/>
      </w:r>
      <w:r w:rsidRPr="009608FB">
        <w:rPr>
          <w:b/>
          <w:sz w:val="28"/>
          <w:szCs w:val="28"/>
        </w:rPr>
        <w:tab/>
      </w:r>
      <w:r w:rsidRPr="009608FB">
        <w:rPr>
          <w:b/>
          <w:sz w:val="28"/>
          <w:szCs w:val="28"/>
        </w:rPr>
        <w:tab/>
      </w:r>
      <w:r w:rsidRPr="009608FB">
        <w:rPr>
          <w:b/>
          <w:sz w:val="28"/>
          <w:szCs w:val="28"/>
        </w:rPr>
        <w:tab/>
      </w:r>
      <w:r w:rsidRPr="009608FB">
        <w:rPr>
          <w:b/>
          <w:sz w:val="28"/>
          <w:szCs w:val="28"/>
        </w:rPr>
        <w:tab/>
        <w:t xml:space="preserve">         А.Ю. Воробьёв</w:t>
      </w:r>
    </w:p>
    <w:p w:rsidR="00AE2790" w:rsidRPr="009608FB" w:rsidRDefault="00AE2790" w:rsidP="00AE2790">
      <w:pPr>
        <w:rPr>
          <w:sz w:val="28"/>
          <w:szCs w:val="28"/>
        </w:rPr>
      </w:pPr>
      <w:r>
        <w:rPr>
          <w:sz w:val="28"/>
          <w:szCs w:val="28"/>
        </w:rPr>
        <w:t>«___»_____________2014</w:t>
      </w:r>
      <w:r w:rsidRPr="009608FB">
        <w:rPr>
          <w:sz w:val="28"/>
          <w:szCs w:val="28"/>
        </w:rPr>
        <w:t xml:space="preserve"> года</w:t>
      </w:r>
    </w:p>
    <w:p w:rsidR="00AE2790" w:rsidRPr="009608FB" w:rsidRDefault="00AE2790" w:rsidP="00AE2790">
      <w:pPr>
        <w:rPr>
          <w:sz w:val="28"/>
          <w:szCs w:val="28"/>
        </w:rPr>
      </w:pPr>
      <w:r w:rsidRPr="009608FB">
        <w:rPr>
          <w:sz w:val="28"/>
          <w:szCs w:val="28"/>
        </w:rPr>
        <w:t>№________________</w:t>
      </w:r>
    </w:p>
    <w:p w:rsidR="00AE2790" w:rsidRPr="009608FB" w:rsidRDefault="00AE2790" w:rsidP="00AE2790">
      <w:pPr>
        <w:rPr>
          <w:sz w:val="28"/>
          <w:szCs w:val="28"/>
        </w:rPr>
      </w:pPr>
    </w:p>
    <w:p w:rsidR="00AE2790" w:rsidRPr="009608FB" w:rsidRDefault="00AE2790" w:rsidP="00AE2790">
      <w:pPr>
        <w:rPr>
          <w:sz w:val="28"/>
          <w:szCs w:val="28"/>
        </w:rPr>
      </w:pPr>
    </w:p>
    <w:p w:rsidR="00AE2790" w:rsidRPr="009608FB" w:rsidRDefault="00AE2790" w:rsidP="00AE2790">
      <w:pPr>
        <w:rPr>
          <w:sz w:val="28"/>
          <w:szCs w:val="28"/>
        </w:rPr>
      </w:pPr>
      <w:proofErr w:type="gramStart"/>
      <w:r w:rsidRPr="009608FB">
        <w:rPr>
          <w:sz w:val="28"/>
          <w:szCs w:val="28"/>
        </w:rPr>
        <w:t>Принят</w:t>
      </w:r>
      <w:proofErr w:type="gramEnd"/>
      <w:r w:rsidRPr="009608FB">
        <w:rPr>
          <w:sz w:val="28"/>
          <w:szCs w:val="28"/>
        </w:rPr>
        <w:t xml:space="preserve"> постановлением</w:t>
      </w:r>
    </w:p>
    <w:p w:rsidR="00AE2790" w:rsidRPr="009608FB" w:rsidRDefault="00AE2790" w:rsidP="00AE2790">
      <w:pPr>
        <w:rPr>
          <w:sz w:val="28"/>
          <w:szCs w:val="28"/>
        </w:rPr>
      </w:pPr>
      <w:r w:rsidRPr="009608FB">
        <w:rPr>
          <w:sz w:val="28"/>
          <w:szCs w:val="28"/>
        </w:rPr>
        <w:t>Московской областной Думы</w:t>
      </w:r>
    </w:p>
    <w:p w:rsidR="00AE2790" w:rsidRPr="009608FB" w:rsidRDefault="00AE2790" w:rsidP="00AE2790">
      <w:pPr>
        <w:rPr>
          <w:sz w:val="28"/>
          <w:szCs w:val="28"/>
        </w:rPr>
      </w:pPr>
      <w:r w:rsidRPr="009608FB">
        <w:rPr>
          <w:sz w:val="28"/>
          <w:szCs w:val="28"/>
        </w:rPr>
        <w:t>от____________№__________</w:t>
      </w:r>
    </w:p>
    <w:p w:rsidR="0092160B" w:rsidRDefault="0092160B" w:rsidP="00CC20A3"/>
    <w:p w:rsidR="00FB6CA5" w:rsidRDefault="00FB6CA5" w:rsidP="00CC20A3"/>
    <w:p w:rsidR="00FB6CA5" w:rsidRDefault="00FB6CA5" w:rsidP="00CC20A3"/>
    <w:p w:rsidR="00FB6CA5" w:rsidRPr="009608FB" w:rsidRDefault="00FB6CA5" w:rsidP="00FB6CA5">
      <w:pPr>
        <w:ind w:left="6096"/>
      </w:pPr>
      <w:r w:rsidRPr="009608FB">
        <w:lastRenderedPageBreak/>
        <w:t>Приложение</w:t>
      </w:r>
    </w:p>
    <w:p w:rsidR="00FB6CA5" w:rsidRPr="009608FB" w:rsidRDefault="00FB6CA5" w:rsidP="00FB6CA5">
      <w:pPr>
        <w:autoSpaceDE w:val="0"/>
        <w:autoSpaceDN w:val="0"/>
        <w:ind w:left="6096"/>
        <w:jc w:val="both"/>
        <w:rPr>
          <w:szCs w:val="22"/>
        </w:rPr>
      </w:pPr>
      <w:r w:rsidRPr="009608FB">
        <w:rPr>
          <w:szCs w:val="22"/>
        </w:rPr>
        <w:t xml:space="preserve">к Закону Московской области </w:t>
      </w:r>
    </w:p>
    <w:p w:rsidR="00FB6CA5" w:rsidRPr="009608FB" w:rsidRDefault="00FB6CA5" w:rsidP="00FB6CA5">
      <w:pPr>
        <w:autoSpaceDE w:val="0"/>
        <w:autoSpaceDN w:val="0"/>
        <w:ind w:left="6096"/>
        <w:jc w:val="both"/>
        <w:rPr>
          <w:szCs w:val="22"/>
        </w:rPr>
      </w:pPr>
      <w:r>
        <w:rPr>
          <w:szCs w:val="22"/>
        </w:rPr>
        <w:t>«О некоторых вопросах</w:t>
      </w:r>
      <w:r w:rsidRPr="009608FB">
        <w:rPr>
          <w:szCs w:val="22"/>
        </w:rPr>
        <w:t xml:space="preserve"> </w:t>
      </w:r>
      <w:r>
        <w:rPr>
          <w:szCs w:val="22"/>
        </w:rPr>
        <w:t xml:space="preserve">организации </w:t>
      </w:r>
      <w:r w:rsidRPr="009608FB">
        <w:rPr>
          <w:szCs w:val="22"/>
        </w:rPr>
        <w:t>социального обслуживания в Московской области»</w:t>
      </w:r>
    </w:p>
    <w:p w:rsidR="00FB6CA5" w:rsidRPr="009608FB" w:rsidRDefault="00FB6CA5" w:rsidP="00FB6CA5">
      <w:pPr>
        <w:ind w:firstLine="6946"/>
      </w:pPr>
    </w:p>
    <w:p w:rsidR="00FB6CA5" w:rsidRPr="009608FB" w:rsidRDefault="00FB6CA5" w:rsidP="00FB6CA5">
      <w:pPr>
        <w:ind w:right="-5" w:firstLine="5529"/>
        <w:jc w:val="both"/>
        <w:rPr>
          <w:sz w:val="28"/>
          <w:szCs w:val="28"/>
        </w:rPr>
      </w:pPr>
    </w:p>
    <w:p w:rsidR="00FB6CA5" w:rsidRPr="009608FB" w:rsidRDefault="00FB6CA5" w:rsidP="00FB6CA5">
      <w:pPr>
        <w:jc w:val="center"/>
        <w:outlineLvl w:val="0"/>
        <w:rPr>
          <w:sz w:val="28"/>
          <w:szCs w:val="28"/>
        </w:rPr>
      </w:pPr>
    </w:p>
    <w:p w:rsidR="00FB6CA5" w:rsidRPr="009608FB" w:rsidRDefault="00FB6CA5" w:rsidP="00FB6CA5">
      <w:pPr>
        <w:tabs>
          <w:tab w:val="left" w:pos="567"/>
        </w:tabs>
        <w:ind w:firstLine="567"/>
        <w:jc w:val="center"/>
        <w:outlineLvl w:val="0"/>
        <w:rPr>
          <w:sz w:val="28"/>
          <w:szCs w:val="28"/>
        </w:rPr>
      </w:pPr>
      <w:r w:rsidRPr="009608FB">
        <w:rPr>
          <w:sz w:val="28"/>
          <w:szCs w:val="28"/>
        </w:rPr>
        <w:t>Перечень</w:t>
      </w:r>
    </w:p>
    <w:p w:rsidR="00FB6CA5" w:rsidRPr="009608FB" w:rsidRDefault="00FB6CA5" w:rsidP="00FB6CA5">
      <w:pPr>
        <w:tabs>
          <w:tab w:val="left" w:pos="567"/>
        </w:tabs>
        <w:ind w:firstLine="567"/>
        <w:jc w:val="center"/>
        <w:rPr>
          <w:sz w:val="28"/>
          <w:szCs w:val="28"/>
        </w:rPr>
      </w:pPr>
      <w:r w:rsidRPr="009608FB">
        <w:rPr>
          <w:sz w:val="28"/>
          <w:szCs w:val="28"/>
        </w:rPr>
        <w:t xml:space="preserve">социальных услуг, предоставляемых </w:t>
      </w:r>
    </w:p>
    <w:p w:rsidR="00FB6CA5" w:rsidRPr="009608FB" w:rsidRDefault="00FB6CA5" w:rsidP="00FB6CA5">
      <w:pPr>
        <w:tabs>
          <w:tab w:val="left" w:pos="567"/>
        </w:tabs>
        <w:ind w:firstLine="567"/>
        <w:jc w:val="center"/>
        <w:rPr>
          <w:sz w:val="28"/>
          <w:szCs w:val="28"/>
        </w:rPr>
      </w:pPr>
      <w:r w:rsidRPr="009608FB">
        <w:rPr>
          <w:sz w:val="28"/>
          <w:szCs w:val="28"/>
        </w:rPr>
        <w:t xml:space="preserve">поставщиками социальных услуг </w:t>
      </w:r>
    </w:p>
    <w:p w:rsidR="00FB6CA5" w:rsidRPr="009608FB" w:rsidRDefault="00FB6CA5" w:rsidP="00FB6CA5">
      <w:pPr>
        <w:tabs>
          <w:tab w:val="left" w:pos="567"/>
        </w:tabs>
        <w:ind w:firstLine="567"/>
        <w:rPr>
          <w:sz w:val="28"/>
          <w:szCs w:val="28"/>
        </w:rPr>
      </w:pPr>
    </w:p>
    <w:p w:rsidR="00FB6CA5" w:rsidRPr="009608FB" w:rsidRDefault="00FB6CA5" w:rsidP="00FB6CA5">
      <w:pPr>
        <w:tabs>
          <w:tab w:val="left" w:pos="567"/>
        </w:tabs>
        <w:ind w:firstLine="567"/>
        <w:rPr>
          <w:sz w:val="28"/>
          <w:szCs w:val="28"/>
        </w:rPr>
      </w:pPr>
      <w:r w:rsidRPr="009608FB">
        <w:rPr>
          <w:sz w:val="28"/>
          <w:szCs w:val="28"/>
        </w:rPr>
        <w:t>1. Социально-бытовые услуги: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у</w:t>
      </w:r>
      <w:r w:rsidRPr="009608FB">
        <w:rPr>
          <w:sz w:val="28"/>
          <w:szCs w:val="28"/>
        </w:rPr>
        <w:t>слуги, предоставляемые в стационарной форме социального обслуживания: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а) предоставление площади жилого помещения согласно утвержденным нормативам;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б) предоставление помещений для организации реабилитационных и лечебных мероприятий, трудотерапии, учебной деятельности, культурного и бытового обслуживания;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в) предоставление в пользование мебели согласно утвержденным нормативам;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г) обеспечение питанием, в том числе диетическим (по медицинским показаниям) согласно утвержденным нормам;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д) 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е) помощь в приеме пищи (кормление, в том числе через зонд);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ж) уборка жилого помещения и мест общего пользования;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з) предоставление гигиенических услуг лицам, не способным по состоянию здоровья или в силу возраста полностью или частично самостоятельно осуществлять за собой уход;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и) организация досуга и отдыха, в том числе обеспечение книгами, журналами, газетами, настольными играми, проведение экскурсий;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к) создание условий для отправления религиозных обрядов;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л) содействие в получении услуг, предоставляемых организациями торговли и связи;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м) отправка за счет средств получателя социальных услуг почтовой корреспонденции;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н) предоставление транспорта и/или сопровождающего для проезда к месту лечения, получения консультации, обучения;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о) оказание прачечных услуг (стирка белья, глажка) и дезинфекция;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п) обеспечение сохранности личных вещей и ценностей, переданных поставщику социальных услуг на хранение;</w:t>
      </w:r>
    </w:p>
    <w:p w:rsidR="00FB6CA5" w:rsidRPr="009608FB" w:rsidRDefault="00FB6CA5" w:rsidP="00FB6CA5">
      <w:pPr>
        <w:tabs>
          <w:tab w:val="left" w:pos="567"/>
        </w:tabs>
        <w:spacing w:line="240" w:lineRule="atLeast"/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lastRenderedPageBreak/>
        <w:t>р) содействие в получении жилого помещения лицам, из числа детей сирот и детей, оставшихся без попечения родителей, которые по достижению совершеннолетия способны проживать самостоятельно, в случае их отказа от социального обслуживания;</w:t>
      </w:r>
    </w:p>
    <w:p w:rsidR="00FB6CA5" w:rsidRPr="009608FB" w:rsidRDefault="00FB6CA5" w:rsidP="00FB6CA5">
      <w:pPr>
        <w:tabs>
          <w:tab w:val="left" w:pos="567"/>
        </w:tabs>
        <w:spacing w:line="240" w:lineRule="atLeast"/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с) содейст</w:t>
      </w:r>
      <w:r>
        <w:rPr>
          <w:sz w:val="28"/>
          <w:szCs w:val="28"/>
        </w:rPr>
        <w:t>вие в оказании ритуальных услуг;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Pr="009608FB">
        <w:rPr>
          <w:sz w:val="28"/>
          <w:szCs w:val="28"/>
        </w:rPr>
        <w:t>слуги, предоставляемые в полустационарной форме социального обслуживания: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а) предоставление площади жилых помещений согласно утвержденным нормативам;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б) предоставление в пользование мебели согласно утвержденным нормативам;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в) предоставление помещений для организации реабилитационных мероприятий, трудотерапии, учебной деятельности, культурного и бытового обслуживания;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г) уборка жилых помещений и мест общего пользования;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д) помощь в приеме пищи (кормление);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е) организация досуга и отдыха, в том числе обеспечение книгами, журналами, газетами, настольными играми, проведение экскурсий;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ж) обеспечение питанием, в том числе диетическим (по медицинским показаниям) согласно утвержденным нормам;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з) 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и) отправка за счет средств получателя социальных услуг почтовой корреспонденции;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к) предоставление гигиенических услуг лицам, неспособным по состоянию здоровья или в силу возраста полностью или частично самостояте</w:t>
      </w:r>
      <w:r>
        <w:rPr>
          <w:sz w:val="28"/>
          <w:szCs w:val="28"/>
        </w:rPr>
        <w:t>льно осуществлять за собой уход;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у</w:t>
      </w:r>
      <w:r w:rsidRPr="009608FB">
        <w:rPr>
          <w:sz w:val="28"/>
          <w:szCs w:val="28"/>
        </w:rPr>
        <w:t>слуги, предоставляемые в форме социального обслуживания на дому: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а) социальный патронаж;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б)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в) помощь в приготовлении пищи;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г) помощь в приеме пищи (кормление);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д) оплата за счет средств получателя социальных услуг жилищно-коммунальных услуг и услуг связи;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е) сдача за счет средств получателя социальных услуг вещей в стирку, химчистку, ремонт, обратная их доставка;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ж) покупка за счет средств получателя социальных услуг топлива (в жилых помещениях без центрального отопления и (или) водоснабжения), топка печей, доставка воды;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з) организация помощи в проведении ремонта жилых помещений;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и) уборка жилых помещений;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lastRenderedPageBreak/>
        <w:t>к) обеспечение кратковременного присмотра за детьми;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л) отправка за счет средств получателя социальных услуг почтовой корреспонденции;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м) предоставление гигиенических услуг лицам, не способным по состоянию здоровья или в силу возраста полностью или частично самостоятельно осуществлять за собой уход;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н) содействие в организации обучения детей в образовательных организациях;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о) помощь в организации летнего отдыха и оздоровления детей из семей, находящихся в социально опасном положении</w:t>
      </w:r>
      <w:r w:rsidRPr="009608FB">
        <w:rPr>
          <w:color w:val="FF0000"/>
          <w:sz w:val="28"/>
          <w:szCs w:val="28"/>
        </w:rPr>
        <w:t>.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2. Социально-медицинские услуги: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у</w:t>
      </w:r>
      <w:r w:rsidRPr="009608FB">
        <w:rPr>
          <w:sz w:val="28"/>
          <w:szCs w:val="28"/>
        </w:rPr>
        <w:t>слуги, предоставляемые в стационарной форме социального обслуживания: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а) обеспечение ухода с учетом состояния здоровья;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б) систематическое наблюдение за получателями социальных услуг для выявления отклонений в состоянии их здоровья;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 xml:space="preserve">в) выполнение процедур, связанных с сохранением здоровья получателей социальных услуг (измерение температуры тела, артериального давления, выполнение назначенных врачами медицинских процедур, </w:t>
      </w:r>
      <w:proofErr w:type="gramStart"/>
      <w:r w:rsidRPr="009608FB">
        <w:rPr>
          <w:sz w:val="28"/>
          <w:szCs w:val="28"/>
        </w:rPr>
        <w:t>контроль за</w:t>
      </w:r>
      <w:proofErr w:type="gramEnd"/>
      <w:r w:rsidRPr="009608FB">
        <w:rPr>
          <w:sz w:val="28"/>
          <w:szCs w:val="28"/>
        </w:rPr>
        <w:t xml:space="preserve"> приемом лекарств и др.);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9608FB">
        <w:rPr>
          <w:color w:val="000000"/>
          <w:sz w:val="28"/>
          <w:szCs w:val="28"/>
        </w:rPr>
        <w:t>г) выполнение санитарно-гигиенических процедур (купание, стрижка волос, ногтей, дезинфекция белья, одежды и др.);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д) проведение оздоровительных мероприятий;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е) организация прохождения диспансеризации;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 xml:space="preserve">ж) содействие в прохождении </w:t>
      </w:r>
      <w:proofErr w:type="gramStart"/>
      <w:r w:rsidRPr="009608FB">
        <w:rPr>
          <w:sz w:val="28"/>
          <w:szCs w:val="28"/>
        </w:rPr>
        <w:t>медико-социальной</w:t>
      </w:r>
      <w:proofErr w:type="gramEnd"/>
      <w:r w:rsidRPr="009608FB">
        <w:rPr>
          <w:sz w:val="28"/>
          <w:szCs w:val="28"/>
        </w:rPr>
        <w:t xml:space="preserve"> экспертизы;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з) содействие в госпитализации по медицинским показаниям в медицинские организации;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и) содействие в направлении по заключению врачей на санаторно-курортное лечение;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к) содействие в получении зубопротезной и протезно-ортопедической помощи, а также в обеспечении техническими средствами реабилитации;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л)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м) содействие в обеспечении по заключению врачей лекарственными</w:t>
      </w:r>
      <w:r w:rsidRPr="009608FB">
        <w:rPr>
          <w:strike/>
          <w:sz w:val="28"/>
          <w:szCs w:val="28"/>
        </w:rPr>
        <w:t xml:space="preserve"> </w:t>
      </w:r>
      <w:r w:rsidRPr="009608FB">
        <w:rPr>
          <w:sz w:val="28"/>
          <w:szCs w:val="28"/>
        </w:rPr>
        <w:t xml:space="preserve"> средствами и изделиями медицинского назначения;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н) проведение занятий, обучающих здоровому образу жизни;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о) проведение занятий по адаптивной физической культуре;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п) 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р) содействие в оказании первичной медико-санитарной и стоматологической п</w:t>
      </w:r>
      <w:r>
        <w:rPr>
          <w:sz w:val="28"/>
          <w:szCs w:val="28"/>
        </w:rPr>
        <w:t>омощи;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у</w:t>
      </w:r>
      <w:r w:rsidRPr="009608FB">
        <w:rPr>
          <w:sz w:val="28"/>
          <w:szCs w:val="28"/>
        </w:rPr>
        <w:t>слуги, предоставляемые в полустационарной форме социального обслуживания: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9608FB">
        <w:rPr>
          <w:sz w:val="28"/>
          <w:szCs w:val="28"/>
        </w:rPr>
        <w:t xml:space="preserve">а) выполнение процедур, связанных с сохранением здоровья получателей </w:t>
      </w:r>
      <w:r w:rsidRPr="009608FB">
        <w:rPr>
          <w:color w:val="000000"/>
          <w:sz w:val="28"/>
          <w:szCs w:val="28"/>
        </w:rPr>
        <w:t xml:space="preserve">социальных услуг (измерение температуры тела, артериального давления, </w:t>
      </w:r>
      <w:proofErr w:type="gramStart"/>
      <w:r w:rsidRPr="009608FB">
        <w:rPr>
          <w:color w:val="000000"/>
          <w:sz w:val="28"/>
          <w:szCs w:val="28"/>
        </w:rPr>
        <w:t>контроль за</w:t>
      </w:r>
      <w:proofErr w:type="gramEnd"/>
      <w:r w:rsidRPr="009608FB">
        <w:rPr>
          <w:color w:val="000000"/>
          <w:sz w:val="28"/>
          <w:szCs w:val="28"/>
        </w:rPr>
        <w:t xml:space="preserve"> приемом лекарств и др.);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9608FB">
        <w:rPr>
          <w:color w:val="000000"/>
          <w:sz w:val="28"/>
          <w:szCs w:val="28"/>
        </w:rPr>
        <w:t>б) выполнение санитарно-гигиенических процедур (купание, стрижка волос, ногтей, дезинфекция белья, одежды и др.);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в) проведение оздоровительных мероприятий;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г) систематическое наблюдение за получателями социальных услуг в целях выявления отклонений в состоянии их здоровья;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д)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е) содействие в госпитализации по медицинским показаниям в медицинские организации;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ж) содействие в обеспечении по заключению врачей лекарственными средствами и изделиями медицинского назначения;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з) проведение занятий, обучающих здоровому образу жизни;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и) проведение занятий по адаптивной физической культуре;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к) 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</w:t>
      </w:r>
      <w:r>
        <w:rPr>
          <w:sz w:val="28"/>
          <w:szCs w:val="28"/>
        </w:rPr>
        <w:t xml:space="preserve"> помощи;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у</w:t>
      </w:r>
      <w:r w:rsidRPr="009608FB">
        <w:rPr>
          <w:sz w:val="28"/>
          <w:szCs w:val="28"/>
        </w:rPr>
        <w:t>слуги, предоставляемые в форме социального обслуживания на дому: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 xml:space="preserve">а)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9608FB">
        <w:rPr>
          <w:sz w:val="28"/>
          <w:szCs w:val="28"/>
        </w:rPr>
        <w:t>контроль за</w:t>
      </w:r>
      <w:proofErr w:type="gramEnd"/>
      <w:r w:rsidRPr="009608FB">
        <w:rPr>
          <w:sz w:val="28"/>
          <w:szCs w:val="28"/>
        </w:rPr>
        <w:t xml:space="preserve"> приемом лекарств и др.);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б) проведение оздоровительных мероприятий;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в) систематическое наблюдение за получателями социальных услуг в целях выявления отклонений в состоянии их здоровья;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г)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д) содействие в обеспечении по заключению врачей лекарственными средствами и изделиями медицинского назначения;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 xml:space="preserve">е) содействие в прохождении </w:t>
      </w:r>
      <w:proofErr w:type="gramStart"/>
      <w:r w:rsidRPr="009608FB">
        <w:rPr>
          <w:sz w:val="28"/>
          <w:szCs w:val="28"/>
        </w:rPr>
        <w:t>медико-социальной</w:t>
      </w:r>
      <w:proofErr w:type="gramEnd"/>
      <w:r w:rsidRPr="009608FB">
        <w:rPr>
          <w:sz w:val="28"/>
          <w:szCs w:val="28"/>
        </w:rPr>
        <w:t xml:space="preserve"> экспертизы;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ж) содействие в госпитализации по медицинским показаниям в медицинские организации;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з) содействие в получении путевки на санаторно-курортное лечение;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и) содействие в получении зубопротезной и протезно-ортопедической помощи, а также в обеспечении техническими средствами реабилитации;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к) проведение занятий, обучающих здоровому образу жизни;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lastRenderedPageBreak/>
        <w:t>л) проведение занятий по адаптивной физической культуре;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м) 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помощи.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3. Социально-психологические услуги, предоставляются во всех формах социального обслуживания: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1) социально-психологическое консультирование, в том числе по вопросам внутрисемейных отношений;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2) психологическая диагностика и обследование личности;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3) 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4) социально-психологический патронаж;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5) психологическая коррекция;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6) психологические тренинги;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7) преодоление семейных конфликтов;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8) содействие восстановлению утраченных контактов с семьей, внутри семьи;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9) оказание консультационной психологической помощи анонимно, в том числе экстренной психологической с использованием телефона доверия.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4. Социально-педагогические услуги, предоставляемые во всех формах социального обслуживания: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1) содействие в обучении детей и подростков по школьной программе;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2)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3)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4) социально-педагогическая коррекция, включая диагностику и консультирование;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5) формирование позитивных интересов (в том числе в сфере досуга) получателей социальных услуг;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6) организация досуга (праздники, экскурсии и другие культурные мероприятия);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7) создание условий для дошкольного воспитания детей и получения школьного образования по специальным программам;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8) налаживание межличностных и внутрисемейных отношений;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9) социально-педагогический патронаж;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10) социально-педагогическое консультирование;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 xml:space="preserve">11) </w:t>
      </w:r>
      <w:proofErr w:type="gramStart"/>
      <w:r w:rsidRPr="009608FB">
        <w:rPr>
          <w:sz w:val="28"/>
          <w:szCs w:val="28"/>
        </w:rPr>
        <w:t>обучение инвалидов по зрению</w:t>
      </w:r>
      <w:proofErr w:type="gramEnd"/>
      <w:r w:rsidRPr="009608FB">
        <w:rPr>
          <w:sz w:val="28"/>
          <w:szCs w:val="28"/>
        </w:rPr>
        <w:t xml:space="preserve"> письму по Брайлю;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lastRenderedPageBreak/>
        <w:t>12) услуги по переводу на язык жестов при реализации индивидуальной программы реабилитации инвалидов (для инвалидов по слуху).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5. Социально-трудовые услуги, предоставляемые во всех формах социального обслуживания: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1) проведение мероприятий по использованию трудовых возможностей и обучению доступным профессиональным навыкам;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2) обучение основам домоводства (приготовление пищи, мелкий ремонт одежды, уход за квартирой и другое);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3) оказание помощи в трудоустройстве, в том числе подростков в каникулярное время;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4) организация помощи в получении образования и (или) квалификации инвалидами (детьми-инвалидами) в соответствии с их способностями;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5) проведение мероприятий по обучению доступным профессиональным навыкам в целях социально-трудовой реабилитации, восстановления личностного и социального статуса;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6. Социально-правовые услуги, предоставляемые во всех формах социального обслуживания: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1) оказание помощи в оформлении и восстановлении документов получателей социальных услуг;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2) оказание помощи в получении юридических услуг;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3) оказание бесплатной юридической помощи в соответствии с действующим законодательством;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4) оказание помощи в защите прав и законных интересов получателей социальных услуг;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5) содействие в получении установленных законодательством мер социальной поддержки;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6) оказание помощи по вопросам пенсионного обеспечения и предоставления других социальных выплат;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7) консультирование по вопросам, связанным с соблюдением и защитой прав и законных интересов получателей социальных услуг;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9608FB">
        <w:rPr>
          <w:sz w:val="28"/>
          <w:szCs w:val="28"/>
        </w:rPr>
        <w:t xml:space="preserve">8) содействие лицам без определенного места жительства, находящихся в организациях социального обслуживания Московской области, в оформлении регистрации по месту пребывания в территориальных органах Федеральной миграционной службы по Московской области. </w:t>
      </w:r>
      <w:proofErr w:type="gramEnd"/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7. Услуги в целях повышения коммуникативного потенциала</w:t>
      </w:r>
      <w:r w:rsidRPr="009608FB">
        <w:rPr>
          <w:sz w:val="28"/>
          <w:szCs w:val="28"/>
          <w:u w:val="single"/>
        </w:rPr>
        <w:t xml:space="preserve"> </w:t>
      </w:r>
      <w:r w:rsidRPr="009608FB">
        <w:rPr>
          <w:sz w:val="28"/>
          <w:szCs w:val="28"/>
        </w:rPr>
        <w:t>получателей социальных услуг, имеющих ограничение жизнедеятельности, в том числе детей-инвалидов, семей и детей, признанных нуждающимися в социальном обслуживании, предоставляемые во всех формах социального обслуживания: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1) обучение инвалидов (детей-инвалидов) пользованию средствами ухода и техническими средствами реабилитации;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2) проведение социально-реабилитационных мероприятий в сфере социального обслуживания, в том числе в соответствии с индивидуальной программой реабилитации получателей социальной услуги;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lastRenderedPageBreak/>
        <w:t>3) обучение навыкам поведения в быту и общественных местах;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4) формирование у детей навыков общения, общежитейских навыков и умений;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5) оказание помощи в обучении навыкам компьютерной грамотности.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8. Срочные социальные услуги: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1) обеспечение бесплатным горячим питанием или наборами продуктов;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2) обеспечение одеждой, обувью и другими предметами первой необходимости;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3) содействие в получении временного жилого помещения;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:rsidR="00FB6CA5" w:rsidRPr="009608FB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FB6CA5" w:rsidRPr="00A65D32" w:rsidRDefault="00FB6CA5" w:rsidP="00FB6C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6) содействие в сборе и оформлении документов на получение социального обслуживания на дому, в полустационарной форме или в стационарной форме.</w:t>
      </w:r>
    </w:p>
    <w:p w:rsidR="00FB6CA5" w:rsidRDefault="00FB6CA5" w:rsidP="00FB6CA5"/>
    <w:p w:rsidR="00FB6CA5" w:rsidRDefault="00FB6CA5" w:rsidP="00FB6CA5"/>
    <w:p w:rsidR="00FB6CA5" w:rsidRDefault="00FB6CA5" w:rsidP="00CC20A3"/>
    <w:sectPr w:rsidR="00FB6CA5" w:rsidSect="00CC20A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A87" w:rsidRDefault="00C60A87" w:rsidP="00CC20A3">
      <w:r>
        <w:separator/>
      </w:r>
    </w:p>
  </w:endnote>
  <w:endnote w:type="continuationSeparator" w:id="0">
    <w:p w:rsidR="00C60A87" w:rsidRDefault="00C60A87" w:rsidP="00CC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A87" w:rsidRDefault="00C60A87" w:rsidP="00CC20A3">
      <w:r>
        <w:separator/>
      </w:r>
    </w:p>
  </w:footnote>
  <w:footnote w:type="continuationSeparator" w:id="0">
    <w:p w:rsidR="00C60A87" w:rsidRDefault="00C60A87" w:rsidP="00CC2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184729"/>
      <w:docPartObj>
        <w:docPartGallery w:val="Page Numbers (Top of Page)"/>
        <w:docPartUnique/>
      </w:docPartObj>
    </w:sdtPr>
    <w:sdtEndPr/>
    <w:sdtContent>
      <w:p w:rsidR="00CC20A3" w:rsidRDefault="00CC20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CA5">
          <w:rPr>
            <w:noProof/>
          </w:rPr>
          <w:t>14</w:t>
        </w:r>
        <w:r>
          <w:fldChar w:fldCharType="end"/>
        </w:r>
      </w:p>
    </w:sdtContent>
  </w:sdt>
  <w:p w:rsidR="00CC20A3" w:rsidRDefault="00CC20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A3"/>
    <w:rsid w:val="00306F71"/>
    <w:rsid w:val="007E5C51"/>
    <w:rsid w:val="008840CB"/>
    <w:rsid w:val="0092160B"/>
    <w:rsid w:val="009C431B"/>
    <w:rsid w:val="00AE2790"/>
    <w:rsid w:val="00B34F16"/>
    <w:rsid w:val="00C60A87"/>
    <w:rsid w:val="00CC20A3"/>
    <w:rsid w:val="00FB6CA5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0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20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20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0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20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20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4300</Words>
  <Characters>24516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Наталья Вадимовна</dc:creator>
  <cp:lastModifiedBy>Рудченко А.В.</cp:lastModifiedBy>
  <cp:revision>5</cp:revision>
  <dcterms:created xsi:type="dcterms:W3CDTF">2014-11-19T10:39:00Z</dcterms:created>
  <dcterms:modified xsi:type="dcterms:W3CDTF">2014-11-20T10:17:00Z</dcterms:modified>
</cp:coreProperties>
</file>